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towe zasady oceniania z WOS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szkole podstawowej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Zasady przedmiotowego systemu oceniania.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 Sprawdzanie na bieżąco postępów ucznia w nauce z uwzględnieniem wymagań edukacyjnych i indywidualnych możliwości ucznia.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2. Sformułowanie informacji w postaci oceny szkolnej o postępach ucznia, stopniu opanowania wiadomości i umiejętności oraz rozumieniu treści określonych wymaganiami programowymi.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3. Osobą oceniającą poziom kompetencji przed</w:t>
      </w:r>
      <w:r>
        <w:rPr>
          <w:rFonts w:ascii="Times New Roman" w:hAnsi="Times New Roman" w:cs="Times New Roman"/>
          <w:color w:val="000000"/>
          <w:sz w:val="24"/>
          <w:szCs w:val="24"/>
        </w:rPr>
        <w:t>miotowych jest nauczyciel WOS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3E64" w:rsidRPr="0063536C" w:rsidRDefault="00FC3E64" w:rsidP="00306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4. Ocenia się umiejętności i wiedzę. Uczeń ma prawo być jeden raz nie przygotowany do odp. ustnej w semestrze</w:t>
      </w:r>
      <w:r w:rsidR="00306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Sposoby sprawdzania dydaktycznych osiągnięć uczniów: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Formy kontroli ustnej (na bieżących lekcjach): </w:t>
      </w:r>
    </w:p>
    <w:p w:rsidR="00FC3E64" w:rsidRPr="0063536C" w:rsidRDefault="00FC3E64" w:rsidP="00FC3E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krótkie odpowiedzi na pytania kontrolne, </w:t>
      </w:r>
    </w:p>
    <w:p w:rsidR="00FC3E64" w:rsidRPr="0063536C" w:rsidRDefault="00FC3E64" w:rsidP="00FC3E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zawierające opis przebiegu wydarzeń, </w:t>
      </w:r>
    </w:p>
    <w:p w:rsidR="00FC3E64" w:rsidRPr="0063536C" w:rsidRDefault="00FC3E64" w:rsidP="00FC3E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dotyczące znajomości </w:t>
      </w:r>
      <w:r>
        <w:rPr>
          <w:rFonts w:ascii="Times New Roman" w:hAnsi="Times New Roman" w:cs="Times New Roman"/>
          <w:color w:val="000000"/>
          <w:sz w:val="24"/>
          <w:szCs w:val="24"/>
        </w:rPr>
        <w:t>podstawowych pojęć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C3E64" w:rsidRPr="0063536C" w:rsidRDefault="00FC3E64" w:rsidP="00FC3E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pobudzające ucznia do myślenia przyczynowo-skutkowego, </w:t>
      </w:r>
    </w:p>
    <w:p w:rsidR="00FC3E64" w:rsidRPr="0063536C" w:rsidRDefault="00FC3E64" w:rsidP="00FC3E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przy mapie historycznej.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Dodatkowe pytania naprowadzające wpływają na obniżenie oceny. Nauczyciel pyta z 3 ostatnich lekcji lub z materiału powtórzeniowego, (jeśli zada powtórzenie jako pracę domową). Ocena pracy ucznia w czasie lekcji (częstotliwość zgłaszania się, stosunek do poruszanej tematyki, wykazywanie się wiedzą i dociekliwością).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Formy kontroli pisemnej: </w:t>
      </w:r>
    </w:p>
    <w:p w:rsidR="00FC3E64" w:rsidRPr="0063536C" w:rsidRDefault="00FC3E64" w:rsidP="00FC3E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kartkówki - nauczyciel może zrobić kartkówkę z 3 ostatnich lekcji bez zapowiedzi,  </w:t>
      </w:r>
    </w:p>
    <w:p w:rsidR="00FC3E64" w:rsidRPr="0063536C" w:rsidRDefault="00FC3E64" w:rsidP="00FC3E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sprawdzian - przygotowane formularze (po zakończonym dziale programowym), </w:t>
      </w:r>
    </w:p>
    <w:p w:rsidR="00FC3E64" w:rsidRPr="00597316" w:rsidRDefault="00FC3E64" w:rsidP="005973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prace pisemne np. rozprawka, plan, schemat, notatka</w:t>
      </w:r>
      <w:r>
        <w:rPr>
          <w:rFonts w:ascii="Times New Roman" w:hAnsi="Times New Roman" w:cs="Times New Roman"/>
          <w:color w:val="000000"/>
          <w:sz w:val="24"/>
          <w:szCs w:val="24"/>
        </w:rPr>
        <w:t>, karta pracy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(wprowadzane stopniowo w procesie edukacyjnym), </w:t>
      </w:r>
    </w:p>
    <w:p w:rsidR="00FC3E64" w:rsidRPr="0063536C" w:rsidRDefault="00FC3E64" w:rsidP="00FC3E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praca z: tekstem źródłowym, tabelą, wykresem, ilustracją, mapą, taśmą chronologiczną.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prezentacja wyników swojej pracy na forum klasy: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wystawianej ocenie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obowiązują następujące kryteria procentowe: </w:t>
      </w:r>
    </w:p>
    <w:p w:rsidR="00E8421B" w:rsidRPr="00CC1F36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celujący 95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100 % 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dobry + 92-95 %</w:t>
      </w:r>
    </w:p>
    <w:p w:rsidR="00E8421B" w:rsidRPr="00CC1F36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dobry 85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92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dobry + 82  -85 %</w:t>
      </w:r>
    </w:p>
    <w:p w:rsidR="00E8421B" w:rsidRPr="00CC1F36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dobry 70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dostateczny + 67 - 70 %</w:t>
      </w:r>
    </w:p>
    <w:p w:rsidR="00E8421B" w:rsidRPr="00CC1F36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dostateczny 50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67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dopuszczający + 47 - 50 %</w:t>
      </w:r>
    </w:p>
    <w:p w:rsidR="00E8421B" w:rsidRPr="00CC1F36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dopuszczający 30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niedostateczny + 25-  30 %</w:t>
      </w:r>
    </w:p>
    <w:p w:rsidR="00E8421B" w:rsidRPr="0063536C" w:rsidRDefault="00E8421B" w:rsidP="00E8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niedostateczny 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Uwzględnia się indywidualne możliwości edukacyjne każdego ucznia, jego zaangażowanie, wkład pracy, systematyczność oraz informacje zawarte w opinii PPP. </w:t>
      </w: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Uczniowie z dysfunkcjami oceniani są wg odrębnych zasad zalecanych przez Poradnię Psychologiczno- Pedagogiczną.</w:t>
      </w:r>
    </w:p>
    <w:p w:rsidR="003066A7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Ocenianie odpowiedzi ustnych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1.Przy ocenianiu odpowiedzi nauczyciel bierze pod uwagę następujące czynniki: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znajomość wiadomości z ostatniego działu podręcznika, który był przerabiany na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lekcjach – szczegółowo, z innych lekcji przekrojowo,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wyciągania wniosków,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analizy przyczynowo-skutkowej,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uzasadniania i argumentowania, </w:t>
      </w: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posługiwanie się mapą ścienną, mapkami zawartymi w atlasach i podręcznikach. </w:t>
      </w:r>
    </w:p>
    <w:p w:rsidR="003066A7" w:rsidRPr="0063536C" w:rsidRDefault="003066A7" w:rsidP="00306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Ocenę „celującą” otrzymuje uczeń, który: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 w pełnym zakresie opanował umiejętności określone programem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potrafi samodzielnie korzystać ze źródeł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bardzo aktywnie uczestniczy w procesie lekcyjnym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“bardzo dobrą” otrzymuje uczeń, który: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 sposób wyczerpujący opanował wiedzę,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kojarzyć wiadomości oraz przekazywać je zgodnie z logicznym układem, </w:t>
      </w:r>
      <w:r w:rsidR="003066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66A7">
        <w:rPr>
          <w:rFonts w:ascii="Times New Roman" w:hAnsi="Times New Roman" w:cs="Times New Roman"/>
          <w:color w:val="000000"/>
          <w:sz w:val="24"/>
          <w:szCs w:val="24"/>
        </w:rPr>
        <w:t>- właściwie rozumie związki pomiędzy zjawiskami społecznymi,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wyjaśnia zjawiska bez pomocy nauczyciela, </w:t>
      </w:r>
      <w:r w:rsidR="003066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umiejętnie i samodzielnie wykorzystuje wiadomości w teorii i praktyce,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- w poprawny sposób posługuj</w:t>
      </w:r>
      <w:r w:rsidR="003066A7">
        <w:rPr>
          <w:rFonts w:ascii="Times New Roman" w:hAnsi="Times New Roman" w:cs="Times New Roman"/>
          <w:color w:val="000000"/>
          <w:sz w:val="24"/>
          <w:szCs w:val="24"/>
        </w:rPr>
        <w:t xml:space="preserve">e się terminologią społeczną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 dobrą” otrzymuje uczeń, który: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- dostrz</w:t>
      </w:r>
      <w:r>
        <w:rPr>
          <w:rFonts w:ascii="Times New Roman" w:hAnsi="Times New Roman" w:cs="Times New Roman"/>
          <w:color w:val="000000"/>
          <w:sz w:val="24"/>
          <w:szCs w:val="24"/>
        </w:rPr>
        <w:t>ega ciągłość i zmiany w społeczeństwie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poprawnie rozumie związki pomiędzy wydarzeniami,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 sytuacjach nietypowych potrafi dokonać prostych uogólnień,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pod kierunkiem nauczyciela potrafi dokonać analizy przyczynowo-skutkowej i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odnaleźć związki i zależności między faktami,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zna podstawowe pojęcia i terminy naukowe 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jego odpowiedź jest spójna i poprawna pod względem językowym.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 dostateczną” otrzymuje uczeń, który: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posiada wiadomości w stopniu podstawowym,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schematycznie przedstawia związki przyczynowo – skutkowe,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 chronologicznie przedstawić wydarzenia,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- poprawnie rozumie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podstawowe zjawiska społeczne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dokonuje prostych analiz przy pomocy nauczyciela,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wykorzystać wiadomości do celów praktycznych, jedynie dzięki pomocy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nauczyciela,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jego wypowiedź jest uboga w słownictwo przedmiotu,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 wyjaśniać podstawowe definicje 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wykonać proste ćwiczenia z mapą i tekstami źródłowymi.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 dopuszczającą” otrzymuje uczeń, który: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-objaśnia proste zjawiska i fakty,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-stosuje niektóre pojęcia,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ma wiadomości konieczne, luźno powiązane,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słabo rozumie uogólnienia, nie potrafi wyjaśnić zjawisk,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nie potrafi dokonać analizy przyczynowo-skutkowej,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stosuje wiedzę w sposób jedynie odtwórczy i tylko z pomocą nauczyciela,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posiada bardzo ubogie słownictwo przedmiotowe, </w:t>
      </w: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- wypowiada się chaotycznie, niespójnie pod względem językowym.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FC3E64">
        <w:rPr>
          <w:rFonts w:ascii="Times New Roman" w:hAnsi="Times New Roman" w:cs="Times New Roman"/>
          <w:color w:val="000000"/>
          <w:sz w:val="24"/>
          <w:szCs w:val="24"/>
        </w:rPr>
        <w:t>. Ocenę niedostateczną dostaje uczeń, który nie spełnia powyższych wymagań edukacyjnych.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Ocenianie umiejętności analizy tekstu źródłowego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1.Ocena obejmuje: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-stopień ogólnego rozumienia tekstu,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-umiejętność- interpretacji informacji zawartych w tekście,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-udzielenia odpowiedzi na postawione do tekstu pytania,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wyjaśniania pojęć znajdujących się w tekście,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-wnioskowania na podstawie wiadomości z tekstu, </w:t>
      </w: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-dokonania krytycznej oceny źródła pod względem jego przydatności i wiarygodności,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Ocenę „celującą” otrzymuje uczeń, który: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w pełnym zakresie określa rodzaj źródła i odpowiada na wszystkie pytania dołączone do tekstu źródłowego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w pełnym zakresie określa rodzaj źródła i odpowiada na pytania dołączone do tekstu źródłowego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“bardzo dobrą” otrzymuje uczeń, który potrafi: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rodzaj źródła,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odpowiedzieć wyczerpująco na wszystkie pytania dołączone do tekstu źródłowego,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na podstawie własnych wniosków określić konsekwencje przedstawionych zjawisk,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wiadomości z tekstu do znanej sobie faktografii.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“dobrą” otrzymuje uczeń, który potrafi: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 pomocą nauczyciela dokonać analizy źródła,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 pomocą nauczyciela przedstawić własne pytania do tekstu,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wiadomości z tekstu do znanej sobie faktografii,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dokonać ogólnej krytyki źródła.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“dostateczną” otrzymuje uczeń, który pracując na krótkim tekście (przy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pomocy nauczyciela) potrafi: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dokonać ogólnej analizy tekstu w oparciu o podane pytania,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konstruować własne pytania,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rodzaj źródła.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“dopuszczającą” otrzymuje uczeń, który korzystając z krótkiego tekstu (przy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pomocy nauczyciela) potrafi: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opowiedzieć treść tekstu,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treść do epoki w której powstał,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jego rodzaj.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Uczeń, który nie spełni wymagań na ocenę “dopuszczającą” otrzymuje stopień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“niedostateczny”.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Ocenianie umiejętności posługiwania się mapą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1.Ocena obejmuje: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rozumienie symbolicznego języka mapy ściennej, mapek w atlasach i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podręcznikach WOS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sprawnego posługiwania się mapą fizyczną i polityczną,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czytania legendy, </w:t>
      </w: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wykorzystanie mapy jako ilustracji odpowiedzi. </w:t>
      </w:r>
    </w:p>
    <w:p w:rsidR="003066A7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Ocenę „celującą” otrzymuje uczeń, który: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w pełnym zakresie posługuje się mapą fizyczną i polityczną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“bardzo dobrą” otrzymuje uczeń, który w sposób samodzielny i sprawny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posługuje się każdym rodzajem mapy.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“dobrą” otrzymuje uczeń, który w sposób samodzielny i sprawny posługuje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się każdym rodzajem mapy, jeżeli jest on dopasowany do danego zagadnienia.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“dostateczną” otrzymuje uczeń, który z pomocą nauczyciela lub innych </w:t>
      </w:r>
    </w:p>
    <w:p w:rsidR="00FC3E64" w:rsidRDefault="00FC3E64" w:rsidP="00790D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uczniów potrafi wskazać na mapie</w:t>
      </w:r>
      <w:r w:rsidR="00790D1C">
        <w:rPr>
          <w:rFonts w:ascii="Times New Roman" w:hAnsi="Times New Roman" w:cs="Times New Roman"/>
          <w:color w:val="000000"/>
          <w:sz w:val="24"/>
          <w:szCs w:val="24"/>
        </w:rPr>
        <w:t xml:space="preserve"> Europy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D1C">
        <w:rPr>
          <w:rFonts w:ascii="Times New Roman" w:hAnsi="Times New Roman" w:cs="Times New Roman"/>
          <w:color w:val="000000"/>
          <w:sz w:val="24"/>
          <w:szCs w:val="24"/>
        </w:rPr>
        <w:t>państwa a na mapie Polski województwa.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3E64">
        <w:rPr>
          <w:rFonts w:ascii="Times New Roman" w:hAnsi="Times New Roman" w:cs="Times New Roman"/>
          <w:color w:val="000000"/>
          <w:sz w:val="24"/>
          <w:szCs w:val="24"/>
        </w:rPr>
        <w:t xml:space="preserve">. Ocenę 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dopuszczającą” otrzymuje uczeń, który na wskazanym przez nauczyciela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obszarze potrafi znaleźć niektóre państwa</w:t>
      </w:r>
      <w:r w:rsidR="00790D1C">
        <w:rPr>
          <w:rFonts w:ascii="Times New Roman" w:hAnsi="Times New Roman" w:cs="Times New Roman"/>
          <w:color w:val="000000"/>
          <w:sz w:val="24"/>
          <w:szCs w:val="24"/>
        </w:rPr>
        <w:t xml:space="preserve"> Europy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3E64" w:rsidRPr="0063536C" w:rsidRDefault="003066A7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“niedostateczną” otrzymuje uczeń, który pomimo pomocy nauczyciela nie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potrafi wykazać się podstawową umiejętnością pracy z mapą. </w:t>
      </w: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3E64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Zasady poprawiania ocen: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 Uczeń po otrzymaniu oceny niedostatecznej ma prawo do próby ponownego zaliczenia sprawdzianu, testu w przeciągu </w:t>
      </w:r>
      <w:r w:rsidRPr="00790D1C">
        <w:rPr>
          <w:rFonts w:ascii="Times New Roman" w:hAnsi="Times New Roman" w:cs="Times New Roman"/>
          <w:bCs/>
          <w:color w:val="000000"/>
          <w:sz w:val="24"/>
          <w:szCs w:val="24"/>
        </w:rPr>
        <w:t>2 tygodni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od dnia oddania pracy przez nauczyciela. Jeżeli w ciągu tych 2 tygodni uczeń zachoruje, nauczyciel umożliwia mu poprawę niezaliczonej pracy w terminie ustalonym z uczniem.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2. Przy ustalaniu terminów prac pisemnych stosuje się przepisy zawarte w PZO, (indywidualnie uwzględnia się stan zdrowia dziecka i jego sytuację życiową). </w:t>
      </w:r>
    </w:p>
    <w:p w:rsidR="00FC3E64" w:rsidRPr="0063536C" w:rsidRDefault="00FC3E64" w:rsidP="00FC3E64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3. Uczeń w trakcie semestru ma prawo poprawić swoje oceny zgłaszając się na kon</w:t>
      </w:r>
      <w:bookmarkStart w:id="0" w:name="_GoBack"/>
      <w:bookmarkEnd w:id="0"/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sultacje indywidualne, wykonując z własnej inicjatywy prace dodatkowe.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4. Uczeń nieobecny w danym dniu, podczas pisania pracy klasowej, ma obowiązek zgłosić się po tej nieobecności w szkole, do pisania pracy klasowej na najbliższej lekcji. W przypadku odmowy otrzymuje ocenę niedostateczną. Po dłuższej nieobecności (5 dni nauki szkolnej lub więcej) należy uzgodnić termin pisania pracy z nauczycielem, ale w nieprzekraczalnym terminie 14 dni. </w:t>
      </w: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Waga poszczególnych form sprawdzania wiedzy i umiejętności uczniów: </w:t>
      </w:r>
    </w:p>
    <w:p w:rsidR="00FC3E64" w:rsidRPr="0063536C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klasowe, sprawdziany: 5</w:t>
      </w:r>
    </w:p>
    <w:p w:rsidR="00FC3E64" w:rsidRPr="0063536C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Konkursy przedmioto</w:t>
      </w:r>
      <w:r>
        <w:rPr>
          <w:rFonts w:ascii="Times New Roman" w:hAnsi="Times New Roman" w:cs="Times New Roman"/>
          <w:color w:val="000000"/>
          <w:sz w:val="24"/>
          <w:szCs w:val="24"/>
        </w:rPr>
        <w:t>we (międzyszkolne i szkolne): 5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E64" w:rsidRPr="0063536C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Poprawa prac </w:t>
      </w:r>
      <w:r>
        <w:rPr>
          <w:rFonts w:ascii="Times New Roman" w:hAnsi="Times New Roman" w:cs="Times New Roman"/>
          <w:color w:val="000000"/>
          <w:sz w:val="24"/>
          <w:szCs w:val="24"/>
        </w:rPr>
        <w:t>klasowych, sprawdzianów: 5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E64" w:rsidRPr="0063536C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Praca grupowa: 1</w:t>
      </w:r>
    </w:p>
    <w:p w:rsidR="00FC3E64" w:rsidRPr="0063536C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Odpowiedź ustna, kartkówka: 3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E64" w:rsidRPr="0063536C" w:rsidRDefault="00597316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>rezentacje, aktywność</w:t>
      </w:r>
      <w:r w:rsidR="00FC3E64">
        <w:rPr>
          <w:rFonts w:ascii="Times New Roman" w:hAnsi="Times New Roman" w:cs="Times New Roman"/>
          <w:color w:val="000000"/>
          <w:sz w:val="24"/>
          <w:szCs w:val="24"/>
        </w:rPr>
        <w:t>, karty pracy: 1</w:t>
      </w:r>
      <w:r w:rsidR="00FC3E64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E64" w:rsidRDefault="00FC3E64" w:rsidP="00FC3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Testy diagnostyczne liczone do średniej: 5</w:t>
      </w:r>
    </w:p>
    <w:p w:rsidR="00FC3E64" w:rsidRPr="0063536C" w:rsidRDefault="00FC3E64" w:rsidP="00FC3E64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E64" w:rsidRPr="0063536C" w:rsidRDefault="00FC3E64" w:rsidP="00FC3E64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E64" w:rsidRPr="0063536C" w:rsidRDefault="00FC3E64" w:rsidP="00FC3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3E64" w:rsidRPr="0063536C" w:rsidRDefault="00FC3E64" w:rsidP="00FC3E64">
      <w:pPr>
        <w:tabs>
          <w:tab w:val="left" w:pos="371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C3E64" w:rsidRPr="0063536C" w:rsidRDefault="00FC3E64" w:rsidP="00FC3E64">
      <w:pPr>
        <w:rPr>
          <w:rFonts w:ascii="Times New Roman" w:hAnsi="Times New Roman" w:cs="Times New Roman"/>
          <w:sz w:val="24"/>
          <w:szCs w:val="24"/>
        </w:rPr>
      </w:pPr>
    </w:p>
    <w:p w:rsidR="00FC3E64" w:rsidRPr="0063536C" w:rsidRDefault="00FC3E64" w:rsidP="00FC3E64">
      <w:pPr>
        <w:rPr>
          <w:rFonts w:ascii="Times New Roman" w:hAnsi="Times New Roman" w:cs="Times New Roman"/>
          <w:sz w:val="24"/>
          <w:szCs w:val="24"/>
        </w:rPr>
      </w:pPr>
    </w:p>
    <w:p w:rsidR="00FC3E64" w:rsidRPr="0063536C" w:rsidRDefault="00FC3E64" w:rsidP="00FC3E64">
      <w:pPr>
        <w:rPr>
          <w:rFonts w:ascii="Times New Roman" w:hAnsi="Times New Roman" w:cs="Times New Roman"/>
          <w:sz w:val="24"/>
          <w:szCs w:val="24"/>
        </w:rPr>
      </w:pPr>
    </w:p>
    <w:p w:rsidR="00BB11CB" w:rsidRDefault="00BB11CB"/>
    <w:sectPr w:rsidR="00BB11CB" w:rsidSect="0010296D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29" w:rsidRDefault="008E6A29">
      <w:pPr>
        <w:spacing w:after="0" w:line="240" w:lineRule="auto"/>
      </w:pPr>
      <w:r>
        <w:separator/>
      </w:r>
    </w:p>
  </w:endnote>
  <w:endnote w:type="continuationSeparator" w:id="0">
    <w:p w:rsidR="008E6A29" w:rsidRDefault="008E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92441"/>
      <w:docPartObj>
        <w:docPartGallery w:val="Page Numbers (Bottom of Page)"/>
        <w:docPartUnique/>
      </w:docPartObj>
    </w:sdtPr>
    <w:sdtEndPr/>
    <w:sdtContent>
      <w:p w:rsidR="0063536C" w:rsidRDefault="00FC3E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1C">
          <w:rPr>
            <w:noProof/>
          </w:rPr>
          <w:t>4</w:t>
        </w:r>
        <w:r>
          <w:fldChar w:fldCharType="end"/>
        </w:r>
      </w:p>
    </w:sdtContent>
  </w:sdt>
  <w:p w:rsidR="0063536C" w:rsidRDefault="008E6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29" w:rsidRDefault="008E6A29">
      <w:pPr>
        <w:spacing w:after="0" w:line="240" w:lineRule="auto"/>
      </w:pPr>
      <w:r>
        <w:separator/>
      </w:r>
    </w:p>
  </w:footnote>
  <w:footnote w:type="continuationSeparator" w:id="0">
    <w:p w:rsidR="008E6A29" w:rsidRDefault="008E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12D"/>
    <w:multiLevelType w:val="hybridMultilevel"/>
    <w:tmpl w:val="088E6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4C309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FB"/>
    <w:multiLevelType w:val="hybridMultilevel"/>
    <w:tmpl w:val="665C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4622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4559"/>
    <w:multiLevelType w:val="hybridMultilevel"/>
    <w:tmpl w:val="418C26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64"/>
    <w:rsid w:val="003066A7"/>
    <w:rsid w:val="005219F5"/>
    <w:rsid w:val="0055676A"/>
    <w:rsid w:val="00597316"/>
    <w:rsid w:val="00790D1C"/>
    <w:rsid w:val="008403AA"/>
    <w:rsid w:val="008E6A29"/>
    <w:rsid w:val="008F6100"/>
    <w:rsid w:val="00BB11CB"/>
    <w:rsid w:val="00E8421B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EC11-CADE-4ECE-877A-4E4CD0B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E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E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2024-09-04T16:34:00Z</dcterms:created>
  <dcterms:modified xsi:type="dcterms:W3CDTF">2024-09-04T16:34:00Z</dcterms:modified>
</cp:coreProperties>
</file>