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D8466" w14:textId="77777777" w:rsidR="00C91FA7" w:rsidRDefault="00C91FA7" w:rsidP="00061F28">
      <w:pPr>
        <w:rPr>
          <w:sz w:val="24"/>
          <w:szCs w:val="24"/>
        </w:rPr>
      </w:pPr>
    </w:p>
    <w:p w14:paraId="3D2248E3" w14:textId="763CB15F" w:rsidR="00D90804" w:rsidRPr="00DF1783" w:rsidRDefault="003F1485" w:rsidP="003F1485">
      <w:pPr>
        <w:jc w:val="center"/>
        <w:rPr>
          <w:sz w:val="24"/>
          <w:szCs w:val="24"/>
        </w:rPr>
      </w:pPr>
      <w:r w:rsidRPr="00DF1783">
        <w:rPr>
          <w:sz w:val="24"/>
          <w:szCs w:val="24"/>
        </w:rPr>
        <w:t xml:space="preserve">PZO z przedmiotu </w:t>
      </w:r>
      <w:r w:rsidR="003A3B37">
        <w:rPr>
          <w:b/>
          <w:bCs/>
          <w:sz w:val="24"/>
          <w:szCs w:val="24"/>
        </w:rPr>
        <w:t xml:space="preserve">BIOLOGIA </w:t>
      </w:r>
      <w:r w:rsidRPr="00DF1783">
        <w:rPr>
          <w:sz w:val="24"/>
          <w:szCs w:val="24"/>
        </w:rPr>
        <w:t>w roku szkolnym 202</w:t>
      </w:r>
      <w:r w:rsidR="003A3B37">
        <w:rPr>
          <w:sz w:val="24"/>
          <w:szCs w:val="24"/>
        </w:rPr>
        <w:t>3</w:t>
      </w:r>
      <w:r w:rsidRPr="00DF1783">
        <w:rPr>
          <w:sz w:val="24"/>
          <w:szCs w:val="24"/>
        </w:rPr>
        <w:t>/202</w:t>
      </w:r>
      <w:r w:rsidR="003A3B37">
        <w:rPr>
          <w:sz w:val="24"/>
          <w:szCs w:val="24"/>
        </w:rPr>
        <w:t>4</w:t>
      </w:r>
    </w:p>
    <w:p w14:paraId="3075C084" w14:textId="06D31F80" w:rsidR="003F1485" w:rsidRPr="00DF1783" w:rsidRDefault="003F1485" w:rsidP="004323DE">
      <w:pPr>
        <w:pStyle w:val="Akapitzlist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DF1783">
        <w:rPr>
          <w:sz w:val="20"/>
          <w:szCs w:val="20"/>
        </w:rPr>
        <w:t xml:space="preserve">Uczeń na każde zajęcia zobowiązany jest </w:t>
      </w:r>
      <w:r w:rsidRPr="00DF1783">
        <w:rPr>
          <w:sz w:val="20"/>
          <w:szCs w:val="20"/>
          <w:u w:val="single"/>
        </w:rPr>
        <w:t>nosić podręcznik i zeszyt ćwiczeń.</w:t>
      </w:r>
    </w:p>
    <w:p w14:paraId="6C6C20DA" w14:textId="696CBEBE" w:rsidR="003F1485" w:rsidRPr="00DF1783" w:rsidRDefault="003F1485" w:rsidP="004323D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sz w:val="20"/>
          <w:szCs w:val="20"/>
        </w:rPr>
        <w:t>Nie wymaga się posiadania innego zeszytu oprócz zeszytu ćwiczeń.</w:t>
      </w:r>
    </w:p>
    <w:p w14:paraId="0BDE7D82" w14:textId="15B1B58A" w:rsidR="003F1485" w:rsidRPr="00024CFB" w:rsidRDefault="003F1485" w:rsidP="004323DE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DF1783">
        <w:rPr>
          <w:sz w:val="20"/>
          <w:szCs w:val="20"/>
          <w:u w:val="single"/>
        </w:rPr>
        <w:t>Prace klasowe</w:t>
      </w:r>
      <w:r w:rsidRPr="00DF1783">
        <w:rPr>
          <w:sz w:val="20"/>
          <w:szCs w:val="20"/>
        </w:rPr>
        <w:t>, sprawdziany z całego działu będą zapowiadane minimum tydzień wcześniej i zapisane</w:t>
      </w:r>
      <w:r w:rsidR="008732C2">
        <w:rPr>
          <w:sz w:val="20"/>
          <w:szCs w:val="20"/>
        </w:rPr>
        <w:br/>
      </w:r>
      <w:r w:rsidRPr="00DF1783">
        <w:rPr>
          <w:sz w:val="20"/>
          <w:szCs w:val="20"/>
        </w:rPr>
        <w:t xml:space="preserve">w terminarzu dziennika elektronicznego </w:t>
      </w:r>
      <w:proofErr w:type="spellStart"/>
      <w:r w:rsidRPr="00DF1783">
        <w:rPr>
          <w:sz w:val="20"/>
          <w:szCs w:val="20"/>
        </w:rPr>
        <w:t>Librus</w:t>
      </w:r>
      <w:proofErr w:type="spellEnd"/>
      <w:r w:rsidRPr="00DF1783">
        <w:rPr>
          <w:sz w:val="20"/>
          <w:szCs w:val="20"/>
        </w:rPr>
        <w:t>.</w:t>
      </w:r>
      <w:r w:rsidR="003963F0">
        <w:rPr>
          <w:sz w:val="20"/>
          <w:szCs w:val="20"/>
        </w:rPr>
        <w:t xml:space="preserve"> </w:t>
      </w:r>
      <w:r w:rsidRPr="00DF1783">
        <w:rPr>
          <w:sz w:val="20"/>
          <w:szCs w:val="20"/>
          <w:u w:val="single"/>
        </w:rPr>
        <w:t>Mogą zostać poprawione przez ucznia dowolną liczbę</w:t>
      </w:r>
      <w:r w:rsidRPr="00DF1783">
        <w:rPr>
          <w:sz w:val="20"/>
          <w:szCs w:val="20"/>
        </w:rPr>
        <w:t xml:space="preserve"> razy</w:t>
      </w:r>
      <w:r w:rsidR="005F7367" w:rsidRPr="00DF1783">
        <w:rPr>
          <w:sz w:val="20"/>
          <w:szCs w:val="20"/>
        </w:rPr>
        <w:t xml:space="preserve"> </w:t>
      </w:r>
      <w:r w:rsidRPr="00DF1783">
        <w:rPr>
          <w:sz w:val="20"/>
          <w:szCs w:val="20"/>
        </w:rPr>
        <w:t>w semestrze do uzyskania minimum oceny dobrej</w:t>
      </w:r>
      <w:r w:rsidR="00003BAB">
        <w:rPr>
          <w:sz w:val="20"/>
          <w:szCs w:val="20"/>
        </w:rPr>
        <w:t xml:space="preserve">. </w:t>
      </w:r>
      <w:r w:rsidR="00024CFB" w:rsidRPr="00024CFB">
        <w:rPr>
          <w:b/>
          <w:bCs/>
          <w:sz w:val="20"/>
          <w:szCs w:val="20"/>
        </w:rPr>
        <w:t>Prace klasowe, sprawdziany z których uczeń uzyskał ocenę dobrą i bardzo dobrą nie podlegają poprawie.</w:t>
      </w:r>
    </w:p>
    <w:p w14:paraId="1910D70E" w14:textId="5B9EC290" w:rsidR="003F1485" w:rsidRPr="00DF1783" w:rsidRDefault="003F1485" w:rsidP="004323D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b/>
          <w:bCs/>
          <w:sz w:val="20"/>
          <w:szCs w:val="20"/>
        </w:rPr>
        <w:t xml:space="preserve">Praca klasowa, sprawdzian diagnostyczny po I </w:t>
      </w:r>
      <w:proofErr w:type="spellStart"/>
      <w:r w:rsidRPr="00DF1783">
        <w:rPr>
          <w:b/>
          <w:bCs/>
          <w:sz w:val="20"/>
          <w:szCs w:val="20"/>
        </w:rPr>
        <w:t>i</w:t>
      </w:r>
      <w:proofErr w:type="spellEnd"/>
      <w:r w:rsidRPr="00DF1783">
        <w:rPr>
          <w:b/>
          <w:bCs/>
          <w:sz w:val="20"/>
          <w:szCs w:val="20"/>
        </w:rPr>
        <w:t xml:space="preserve"> II semestrze</w:t>
      </w:r>
      <w:r w:rsidRPr="00DF1783">
        <w:rPr>
          <w:sz w:val="20"/>
          <w:szCs w:val="20"/>
        </w:rPr>
        <w:t xml:space="preserve"> z jednego lub więcej działów trwające</w:t>
      </w:r>
      <w:r w:rsidR="003963F0">
        <w:rPr>
          <w:sz w:val="20"/>
          <w:szCs w:val="20"/>
        </w:rPr>
        <w:br/>
      </w:r>
      <w:r w:rsidRPr="00DF1783">
        <w:rPr>
          <w:sz w:val="20"/>
          <w:szCs w:val="20"/>
        </w:rPr>
        <w:t>1 godzinę lekcyjną</w:t>
      </w:r>
      <w:r w:rsidR="004323DE" w:rsidRPr="00DF1783">
        <w:rPr>
          <w:sz w:val="20"/>
          <w:szCs w:val="20"/>
        </w:rPr>
        <w:t>.</w:t>
      </w:r>
    </w:p>
    <w:p w14:paraId="19264B59" w14:textId="422935DC" w:rsidR="004323DE" w:rsidRPr="00DF1783" w:rsidRDefault="004323DE" w:rsidP="004323D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b/>
          <w:bCs/>
          <w:sz w:val="20"/>
          <w:szCs w:val="20"/>
        </w:rPr>
        <w:t>Sprawdziany trwające do 30</w:t>
      </w:r>
      <w:r w:rsidRPr="00DF1783">
        <w:rPr>
          <w:sz w:val="20"/>
          <w:szCs w:val="20"/>
        </w:rPr>
        <w:t xml:space="preserve"> minut mają. </w:t>
      </w:r>
      <w:r w:rsidRPr="00DF1783">
        <w:rPr>
          <w:sz w:val="20"/>
          <w:szCs w:val="20"/>
          <w:u w:val="single"/>
        </w:rPr>
        <w:t>Mogą być poprawiane przez ucznia dowolną liczbę</w:t>
      </w:r>
      <w:r w:rsidRPr="00DF1783">
        <w:rPr>
          <w:sz w:val="20"/>
          <w:szCs w:val="20"/>
        </w:rPr>
        <w:t xml:space="preserve"> razy w semestrze do uzyskania minimum oceny dobrej.</w:t>
      </w:r>
    </w:p>
    <w:p w14:paraId="00CDF028" w14:textId="6C5B230B" w:rsidR="004323DE" w:rsidRPr="00DF1783" w:rsidRDefault="004323DE" w:rsidP="004323DE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b/>
          <w:bCs/>
          <w:sz w:val="20"/>
          <w:szCs w:val="20"/>
        </w:rPr>
        <w:t>Kartkówki</w:t>
      </w:r>
      <w:r w:rsidRPr="00DF1783">
        <w:rPr>
          <w:sz w:val="20"/>
          <w:szCs w:val="20"/>
        </w:rPr>
        <w:t xml:space="preserve"> nie muszą być zapowiadane i mogą dotyczyć sprawdzania wiedzy tylko</w:t>
      </w:r>
      <w:r w:rsidR="005F7367" w:rsidRPr="00DF1783">
        <w:rPr>
          <w:sz w:val="20"/>
          <w:szCs w:val="20"/>
        </w:rPr>
        <w:br/>
      </w:r>
      <w:r w:rsidRPr="00DF1783">
        <w:rPr>
          <w:sz w:val="20"/>
          <w:szCs w:val="20"/>
        </w:rPr>
        <w:t xml:space="preserve">z ostatnich maksymalnie trzech tematów. Trwać mogą tylko do 15 minut. </w:t>
      </w:r>
      <w:r w:rsidR="006A126E">
        <w:rPr>
          <w:sz w:val="20"/>
          <w:szCs w:val="20"/>
        </w:rPr>
        <w:t xml:space="preserve">Zapowiedziane, </w:t>
      </w:r>
      <w:r w:rsidR="006A126E">
        <w:rPr>
          <w:sz w:val="20"/>
          <w:szCs w:val="20"/>
        </w:rPr>
        <w:br/>
        <w:t>n</w:t>
      </w:r>
      <w:r w:rsidRPr="00DF1783">
        <w:rPr>
          <w:b/>
          <w:bCs/>
          <w:sz w:val="20"/>
          <w:szCs w:val="20"/>
        </w:rPr>
        <w:t xml:space="preserve">ie podlegają poprawie! </w:t>
      </w:r>
    </w:p>
    <w:p w14:paraId="1AE1A2DF" w14:textId="04EDB98A" w:rsidR="00DF71F3" w:rsidRPr="00DF1783" w:rsidRDefault="00DF71F3" w:rsidP="00DF71F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sz w:val="20"/>
          <w:szCs w:val="20"/>
        </w:rPr>
        <w:t>Uczniowie, którzy powracają do szkoły po dłuższej, kilkutygodniowej nieobecności spowodowanej chorobą, umawiają z nauczycielem termin na napisanie zaległych sprawdzianów</w:t>
      </w:r>
      <w:r w:rsidR="005F7367" w:rsidRPr="00DF1783">
        <w:rPr>
          <w:sz w:val="20"/>
          <w:szCs w:val="20"/>
        </w:rPr>
        <w:t xml:space="preserve"> </w:t>
      </w:r>
      <w:r w:rsidRPr="00DF1783">
        <w:rPr>
          <w:sz w:val="20"/>
          <w:szCs w:val="20"/>
        </w:rPr>
        <w:t>i kartkówek</w:t>
      </w:r>
      <w:r w:rsidR="00357A7F">
        <w:rPr>
          <w:sz w:val="20"/>
          <w:szCs w:val="20"/>
        </w:rPr>
        <w:t xml:space="preserve"> w ciągu najbliższych dwóch tygodni.</w:t>
      </w:r>
    </w:p>
    <w:p w14:paraId="7CD9FBE4" w14:textId="1295FFD6" w:rsidR="00DF71F3" w:rsidRPr="00DF1783" w:rsidRDefault="00DF71F3" w:rsidP="00DF71F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sz w:val="20"/>
          <w:szCs w:val="20"/>
          <w:u w:val="single"/>
        </w:rPr>
        <w:t>Uczeń biorący udział w zawodach sportowych i innych</w:t>
      </w:r>
      <w:r w:rsidRPr="00DF1783">
        <w:rPr>
          <w:sz w:val="20"/>
          <w:szCs w:val="20"/>
        </w:rPr>
        <w:t xml:space="preserve">, na które jest zwolniony z lekcji </w:t>
      </w:r>
      <w:r w:rsidRPr="00DF1783">
        <w:rPr>
          <w:sz w:val="20"/>
          <w:szCs w:val="20"/>
          <w:u w:val="single"/>
        </w:rPr>
        <w:t>musi nadrobić materiał</w:t>
      </w:r>
      <w:r w:rsidR="00745087">
        <w:rPr>
          <w:sz w:val="20"/>
          <w:szCs w:val="20"/>
        </w:rPr>
        <w:t>.</w:t>
      </w:r>
      <w:bookmarkStart w:id="0" w:name="_GoBack"/>
      <w:bookmarkEnd w:id="0"/>
    </w:p>
    <w:p w14:paraId="1ABD79A9" w14:textId="7659A291" w:rsidR="00DF71F3" w:rsidRPr="00DF1783" w:rsidRDefault="00DF71F3" w:rsidP="00DF71F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sz w:val="20"/>
          <w:szCs w:val="20"/>
          <w:u w:val="single"/>
        </w:rPr>
        <w:t>Uczeń zgłaszający nieprzygotowanie</w:t>
      </w:r>
      <w:r w:rsidRPr="00DF1783">
        <w:rPr>
          <w:sz w:val="20"/>
          <w:szCs w:val="20"/>
        </w:rPr>
        <w:t xml:space="preserve"> do zapowiedzianego sprawdzianu</w:t>
      </w:r>
      <w:r w:rsidR="005F7367" w:rsidRPr="00DF1783">
        <w:rPr>
          <w:sz w:val="20"/>
          <w:szCs w:val="20"/>
        </w:rPr>
        <w:t xml:space="preserve">, pracy klasowej lub kartkówki </w:t>
      </w:r>
      <w:r w:rsidR="005F7367" w:rsidRPr="00DF1783">
        <w:rPr>
          <w:sz w:val="20"/>
          <w:szCs w:val="20"/>
          <w:u w:val="single"/>
        </w:rPr>
        <w:t>nie będzie zwolniony z pisania</w:t>
      </w:r>
      <w:r w:rsidR="005F7367" w:rsidRPr="00DF1783">
        <w:rPr>
          <w:sz w:val="20"/>
          <w:szCs w:val="20"/>
        </w:rPr>
        <w:t>.</w:t>
      </w:r>
      <w:r w:rsidR="00F2517E">
        <w:rPr>
          <w:sz w:val="20"/>
          <w:szCs w:val="20"/>
        </w:rPr>
        <w:t xml:space="preserve"> Może poprawić ocenę w dowolnym terminie.</w:t>
      </w:r>
    </w:p>
    <w:p w14:paraId="7D0136B3" w14:textId="14262840" w:rsidR="005F7367" w:rsidRPr="00DF1783" w:rsidRDefault="005F7367" w:rsidP="00DF71F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F1783">
        <w:rPr>
          <w:sz w:val="20"/>
          <w:szCs w:val="20"/>
          <w:u w:val="single"/>
        </w:rPr>
        <w:t>Za udział w szkolnych konkursach przedmiotowych z przyrody uczeń otrzymuje dodatkową ocenę 6,</w:t>
      </w:r>
      <w:r w:rsidRPr="00DF1783">
        <w:rPr>
          <w:sz w:val="20"/>
          <w:szCs w:val="20"/>
        </w:rPr>
        <w:t xml:space="preserve"> bez względu na zajęte miejsce.</w:t>
      </w:r>
    </w:p>
    <w:p w14:paraId="16E2DEB8" w14:textId="43587133" w:rsidR="005F7367" w:rsidRPr="00DF1783" w:rsidRDefault="005F7367" w:rsidP="00DF71F3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DF1783">
        <w:rPr>
          <w:sz w:val="20"/>
          <w:szCs w:val="20"/>
        </w:rPr>
        <w:t xml:space="preserve">Uczeń, który bierze </w:t>
      </w:r>
      <w:r w:rsidRPr="00DF1783">
        <w:rPr>
          <w:b/>
          <w:bCs/>
          <w:sz w:val="20"/>
          <w:szCs w:val="20"/>
        </w:rPr>
        <w:t>udział w konkursie przyrodniczym pozaszkolnym</w:t>
      </w:r>
      <w:r w:rsidRPr="00DF1783">
        <w:rPr>
          <w:sz w:val="20"/>
          <w:szCs w:val="20"/>
        </w:rPr>
        <w:t xml:space="preserve">, za sam udział otrzymuje ocenę 6, a </w:t>
      </w:r>
      <w:r w:rsidRPr="00DF1783">
        <w:rPr>
          <w:b/>
          <w:bCs/>
          <w:sz w:val="20"/>
          <w:szCs w:val="20"/>
        </w:rPr>
        <w:t xml:space="preserve">jeśli </w:t>
      </w:r>
      <w:r w:rsidR="007450A6">
        <w:rPr>
          <w:b/>
          <w:bCs/>
          <w:sz w:val="20"/>
          <w:szCs w:val="20"/>
        </w:rPr>
        <w:t>będzie laureatem lub finalistą,</w:t>
      </w:r>
      <w:r w:rsidRPr="00DF1783">
        <w:rPr>
          <w:sz w:val="20"/>
          <w:szCs w:val="20"/>
        </w:rPr>
        <w:t xml:space="preserve"> </w:t>
      </w:r>
      <w:r w:rsidRPr="00DF1783">
        <w:rPr>
          <w:b/>
          <w:bCs/>
          <w:sz w:val="20"/>
          <w:szCs w:val="20"/>
        </w:rPr>
        <w:t>podwyższa mu się ocenę o jeden stopień na koniec semestru.</w:t>
      </w:r>
    </w:p>
    <w:p w14:paraId="4621749F" w14:textId="7F19B0B0" w:rsidR="00DF1783" w:rsidRPr="00DF1783" w:rsidRDefault="005F7367" w:rsidP="00DF1783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DF1783">
        <w:rPr>
          <w:b/>
          <w:bCs/>
          <w:sz w:val="20"/>
          <w:szCs w:val="20"/>
        </w:rPr>
        <w:t xml:space="preserve">Do kontaktu z nauczycielem przyrody służy dziennik elektroniczny </w:t>
      </w:r>
      <w:proofErr w:type="spellStart"/>
      <w:r w:rsidRPr="00DF1783">
        <w:rPr>
          <w:b/>
          <w:bCs/>
          <w:sz w:val="20"/>
          <w:szCs w:val="20"/>
        </w:rPr>
        <w:t>Libr</w:t>
      </w:r>
      <w:r w:rsidR="00077708">
        <w:rPr>
          <w:b/>
          <w:bCs/>
          <w:sz w:val="20"/>
          <w:szCs w:val="20"/>
        </w:rPr>
        <w:t>u</w:t>
      </w:r>
      <w:r w:rsidRPr="00DF1783">
        <w:rPr>
          <w:b/>
          <w:bCs/>
          <w:sz w:val="20"/>
          <w:szCs w:val="20"/>
        </w:rPr>
        <w:t>s</w:t>
      </w:r>
      <w:proofErr w:type="spellEnd"/>
      <w:r w:rsidRPr="00DF1783">
        <w:rPr>
          <w:b/>
          <w:bCs/>
          <w:sz w:val="20"/>
          <w:szCs w:val="20"/>
        </w:rPr>
        <w:t>.</w:t>
      </w:r>
      <w:r w:rsidR="00DF1783" w:rsidRPr="00DF1783">
        <w:rPr>
          <w:b/>
          <w:bCs/>
          <w:sz w:val="20"/>
          <w:szCs w:val="20"/>
        </w:rPr>
        <w:t xml:space="preserve"> </w:t>
      </w:r>
    </w:p>
    <w:p w14:paraId="469FB9CB" w14:textId="1D01F25A" w:rsidR="005F7367" w:rsidRPr="00DE28C0" w:rsidRDefault="00DF1783" w:rsidP="00E37470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DF1783">
        <w:rPr>
          <w:sz w:val="20"/>
          <w:szCs w:val="20"/>
        </w:rPr>
        <w:t>PRACE PISEMNE:  oceniane są procentowo według następującej skali:</w:t>
      </w:r>
    </w:p>
    <w:p w14:paraId="71B51261" w14:textId="3B7DE506" w:rsidR="00C91FA7" w:rsidRPr="00061F28" w:rsidRDefault="00E37470" w:rsidP="00061F28">
      <w:pPr>
        <w:pStyle w:val="Akapitzlist"/>
        <w:jc w:val="both"/>
        <w:rPr>
          <w:sz w:val="20"/>
          <w:szCs w:val="20"/>
        </w:rPr>
      </w:pPr>
      <w:r>
        <w:br/>
      </w:r>
      <w:r w:rsidR="00C91FA7" w:rsidRPr="00061F28">
        <w:rPr>
          <w:sz w:val="20"/>
          <w:szCs w:val="20"/>
        </w:rPr>
        <w:t xml:space="preserve">Kryteria ocen poszczególnych form oceniania  </w:t>
      </w:r>
    </w:p>
    <w:p w14:paraId="4A8F0461" w14:textId="11F5F42E" w:rsidR="00C91FA7" w:rsidRPr="00017A19" w:rsidRDefault="00C91FA7" w:rsidP="00C91FA7">
      <w:pPr>
        <w:spacing w:after="0" w:line="263" w:lineRule="auto"/>
      </w:pPr>
      <w:r>
        <w:t xml:space="preserve">1. </w:t>
      </w:r>
      <w:r w:rsidRPr="00017A19">
        <w:t xml:space="preserve">Wszystkie formy aktywności ucznia oceniane są w skali stopniowej.  </w:t>
      </w:r>
    </w:p>
    <w:p w14:paraId="6BA7E1DD" w14:textId="77777777" w:rsidR="00C91FA7" w:rsidRPr="00017A19" w:rsidRDefault="00C91FA7" w:rsidP="00C91FA7">
      <w:pPr>
        <w:spacing w:after="0" w:line="263" w:lineRule="auto"/>
      </w:pPr>
      <w:r w:rsidRPr="00017A19">
        <w:t xml:space="preserve">2. Punkty uzyskane z prac klasowych i kartkówek przeliczane są na stopnie wg następującej skali: </w:t>
      </w:r>
    </w:p>
    <w:tbl>
      <w:tblPr>
        <w:tblStyle w:val="Tabela-Siatka"/>
        <w:tblpPr w:leftFromText="141" w:rightFromText="141" w:vertAnchor="text" w:horzAnchor="page" w:tblpX="2173" w:tblpY="456"/>
        <w:tblW w:w="0" w:type="auto"/>
        <w:tblLayout w:type="fixed"/>
        <w:tblLook w:val="06A0" w:firstRow="1" w:lastRow="0" w:firstColumn="1" w:lastColumn="0" w:noHBand="1" w:noVBand="1"/>
      </w:tblPr>
      <w:tblGrid>
        <w:gridCol w:w="2947"/>
        <w:gridCol w:w="1839"/>
      </w:tblGrid>
      <w:tr w:rsidR="00061F28" w14:paraId="41C39B15" w14:textId="77777777" w:rsidTr="00061F28">
        <w:trPr>
          <w:trHeight w:val="416"/>
        </w:trPr>
        <w:tc>
          <w:tcPr>
            <w:tcW w:w="2947" w:type="dxa"/>
          </w:tcPr>
          <w:p w14:paraId="4B0743B0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Procent zdobytych</w:t>
            </w:r>
          </w:p>
          <w:p w14:paraId="0EA041BC" w14:textId="1AFF1C7D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punktów - x</w:t>
            </w:r>
          </w:p>
        </w:tc>
        <w:tc>
          <w:tcPr>
            <w:tcW w:w="1839" w:type="dxa"/>
          </w:tcPr>
          <w:p w14:paraId="350676C8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Ocena</w:t>
            </w:r>
          </w:p>
          <w:p w14:paraId="540793F2" w14:textId="77777777" w:rsidR="00061F28" w:rsidRPr="00061F28" w:rsidRDefault="00061F28" w:rsidP="00061F28">
            <w:pPr>
              <w:rPr>
                <w:sz w:val="20"/>
                <w:szCs w:val="20"/>
              </w:rPr>
            </w:pPr>
          </w:p>
        </w:tc>
      </w:tr>
      <w:tr w:rsidR="00061F28" w14:paraId="2C9DF7CC" w14:textId="77777777" w:rsidTr="00061F28">
        <w:trPr>
          <w:trHeight w:val="228"/>
        </w:trPr>
        <w:tc>
          <w:tcPr>
            <w:tcW w:w="2947" w:type="dxa"/>
          </w:tcPr>
          <w:p w14:paraId="08214B40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95% ≤ x ≤ 100%</w:t>
            </w:r>
          </w:p>
        </w:tc>
        <w:tc>
          <w:tcPr>
            <w:tcW w:w="1839" w:type="dxa"/>
          </w:tcPr>
          <w:p w14:paraId="005088D5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6</w:t>
            </w:r>
          </w:p>
        </w:tc>
      </w:tr>
      <w:tr w:rsidR="00061F28" w14:paraId="005C644C" w14:textId="77777777" w:rsidTr="00061F28">
        <w:trPr>
          <w:trHeight w:val="228"/>
        </w:trPr>
        <w:tc>
          <w:tcPr>
            <w:tcW w:w="2947" w:type="dxa"/>
          </w:tcPr>
          <w:p w14:paraId="43380B3A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92% ≤ x &lt; 95</w:t>
            </w:r>
          </w:p>
        </w:tc>
        <w:tc>
          <w:tcPr>
            <w:tcW w:w="1839" w:type="dxa"/>
          </w:tcPr>
          <w:p w14:paraId="5813882F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5+</w:t>
            </w:r>
          </w:p>
        </w:tc>
      </w:tr>
      <w:tr w:rsidR="00061F28" w14:paraId="55F159E5" w14:textId="77777777" w:rsidTr="00061F28">
        <w:trPr>
          <w:trHeight w:val="228"/>
        </w:trPr>
        <w:tc>
          <w:tcPr>
            <w:tcW w:w="2947" w:type="dxa"/>
          </w:tcPr>
          <w:p w14:paraId="73805654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85% ≤ x &lt; 92</w:t>
            </w:r>
          </w:p>
        </w:tc>
        <w:tc>
          <w:tcPr>
            <w:tcW w:w="1839" w:type="dxa"/>
          </w:tcPr>
          <w:p w14:paraId="1D7CC07E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5</w:t>
            </w:r>
          </w:p>
        </w:tc>
      </w:tr>
      <w:tr w:rsidR="00061F28" w14:paraId="1EB9526D" w14:textId="77777777" w:rsidTr="00061F28">
        <w:trPr>
          <w:trHeight w:val="228"/>
        </w:trPr>
        <w:tc>
          <w:tcPr>
            <w:tcW w:w="2947" w:type="dxa"/>
          </w:tcPr>
          <w:p w14:paraId="271281E8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82% ≤ x &lt; 85</w:t>
            </w:r>
          </w:p>
        </w:tc>
        <w:tc>
          <w:tcPr>
            <w:tcW w:w="1839" w:type="dxa"/>
          </w:tcPr>
          <w:p w14:paraId="0C0E6159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4+</w:t>
            </w:r>
          </w:p>
        </w:tc>
      </w:tr>
      <w:tr w:rsidR="00061F28" w14:paraId="3EEEE513" w14:textId="77777777" w:rsidTr="00061F28">
        <w:trPr>
          <w:trHeight w:val="228"/>
        </w:trPr>
        <w:tc>
          <w:tcPr>
            <w:tcW w:w="2947" w:type="dxa"/>
          </w:tcPr>
          <w:p w14:paraId="469BD0D3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70% ≤ x &lt; 82</w:t>
            </w:r>
          </w:p>
        </w:tc>
        <w:tc>
          <w:tcPr>
            <w:tcW w:w="1839" w:type="dxa"/>
          </w:tcPr>
          <w:p w14:paraId="62A71574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4</w:t>
            </w:r>
          </w:p>
        </w:tc>
      </w:tr>
      <w:tr w:rsidR="00061F28" w14:paraId="788E7A79" w14:textId="77777777" w:rsidTr="00061F28">
        <w:trPr>
          <w:trHeight w:val="228"/>
        </w:trPr>
        <w:tc>
          <w:tcPr>
            <w:tcW w:w="2947" w:type="dxa"/>
          </w:tcPr>
          <w:p w14:paraId="6DD6CCE3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67% ≤ x &lt; 70</w:t>
            </w:r>
          </w:p>
        </w:tc>
        <w:tc>
          <w:tcPr>
            <w:tcW w:w="1839" w:type="dxa"/>
          </w:tcPr>
          <w:p w14:paraId="647F0923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3+</w:t>
            </w:r>
          </w:p>
        </w:tc>
      </w:tr>
      <w:tr w:rsidR="00061F28" w14:paraId="2726EDA5" w14:textId="77777777" w:rsidTr="00061F28">
        <w:trPr>
          <w:trHeight w:val="228"/>
        </w:trPr>
        <w:tc>
          <w:tcPr>
            <w:tcW w:w="2947" w:type="dxa"/>
          </w:tcPr>
          <w:p w14:paraId="0CFD7057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50% ≤ x &lt; 67</w:t>
            </w:r>
          </w:p>
        </w:tc>
        <w:tc>
          <w:tcPr>
            <w:tcW w:w="1839" w:type="dxa"/>
          </w:tcPr>
          <w:p w14:paraId="71CB8129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3</w:t>
            </w:r>
          </w:p>
        </w:tc>
      </w:tr>
      <w:tr w:rsidR="00061F28" w14:paraId="525A1A84" w14:textId="77777777" w:rsidTr="00061F28">
        <w:trPr>
          <w:trHeight w:val="228"/>
        </w:trPr>
        <w:tc>
          <w:tcPr>
            <w:tcW w:w="2947" w:type="dxa"/>
          </w:tcPr>
          <w:p w14:paraId="1B778E36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47% ≤ x &lt; 50</w:t>
            </w:r>
          </w:p>
        </w:tc>
        <w:tc>
          <w:tcPr>
            <w:tcW w:w="1839" w:type="dxa"/>
          </w:tcPr>
          <w:p w14:paraId="54977B18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2+</w:t>
            </w:r>
          </w:p>
        </w:tc>
      </w:tr>
      <w:tr w:rsidR="00061F28" w14:paraId="02FF2856" w14:textId="77777777" w:rsidTr="00061F28">
        <w:trPr>
          <w:trHeight w:val="228"/>
        </w:trPr>
        <w:tc>
          <w:tcPr>
            <w:tcW w:w="2947" w:type="dxa"/>
          </w:tcPr>
          <w:p w14:paraId="65B808C7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30% ≤ x &lt; 47</w:t>
            </w:r>
          </w:p>
        </w:tc>
        <w:tc>
          <w:tcPr>
            <w:tcW w:w="1839" w:type="dxa"/>
          </w:tcPr>
          <w:p w14:paraId="6035976D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2</w:t>
            </w:r>
          </w:p>
        </w:tc>
      </w:tr>
      <w:tr w:rsidR="00061F28" w14:paraId="239107B2" w14:textId="77777777" w:rsidTr="00061F28">
        <w:trPr>
          <w:trHeight w:val="58"/>
        </w:trPr>
        <w:tc>
          <w:tcPr>
            <w:tcW w:w="2947" w:type="dxa"/>
          </w:tcPr>
          <w:p w14:paraId="11BB28C3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25% ≤ x &lt; 30</w:t>
            </w:r>
          </w:p>
        </w:tc>
        <w:tc>
          <w:tcPr>
            <w:tcW w:w="1839" w:type="dxa"/>
          </w:tcPr>
          <w:p w14:paraId="54177930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1+</w:t>
            </w:r>
          </w:p>
        </w:tc>
      </w:tr>
      <w:tr w:rsidR="00061F28" w14:paraId="2541B910" w14:textId="77777777" w:rsidTr="00061F28">
        <w:trPr>
          <w:trHeight w:val="228"/>
        </w:trPr>
        <w:tc>
          <w:tcPr>
            <w:tcW w:w="2947" w:type="dxa"/>
          </w:tcPr>
          <w:p w14:paraId="0DE108AA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x &lt; 25</w:t>
            </w:r>
          </w:p>
        </w:tc>
        <w:tc>
          <w:tcPr>
            <w:tcW w:w="1839" w:type="dxa"/>
          </w:tcPr>
          <w:p w14:paraId="0D1622CD" w14:textId="77777777" w:rsidR="00061F28" w:rsidRPr="00061F28" w:rsidRDefault="00061F28" w:rsidP="00061F28">
            <w:pPr>
              <w:rPr>
                <w:sz w:val="20"/>
                <w:szCs w:val="20"/>
              </w:rPr>
            </w:pPr>
            <w:r w:rsidRPr="00061F28">
              <w:rPr>
                <w:sz w:val="20"/>
                <w:szCs w:val="20"/>
              </w:rPr>
              <w:t>1</w:t>
            </w:r>
          </w:p>
        </w:tc>
      </w:tr>
    </w:tbl>
    <w:p w14:paraId="4AE90C5F" w14:textId="698C7FB0" w:rsidR="00DF71F3" w:rsidRPr="00DF1783" w:rsidRDefault="00DF71F3" w:rsidP="004323DE">
      <w:pPr>
        <w:pStyle w:val="Akapitzlist"/>
        <w:jc w:val="both"/>
        <w:rPr>
          <w:b/>
          <w:bCs/>
          <w:sz w:val="20"/>
          <w:szCs w:val="20"/>
        </w:rPr>
      </w:pPr>
    </w:p>
    <w:p w14:paraId="4E0B6159" w14:textId="77777777" w:rsidR="00DF71F3" w:rsidRPr="00DF71F3" w:rsidRDefault="00DF71F3" w:rsidP="004323DE">
      <w:pPr>
        <w:pStyle w:val="Akapitzlist"/>
        <w:jc w:val="both"/>
        <w:rPr>
          <w:sz w:val="28"/>
          <w:szCs w:val="28"/>
        </w:rPr>
      </w:pPr>
    </w:p>
    <w:sectPr w:rsidR="00DF71F3" w:rsidRPr="00DF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C3ABD"/>
    <w:multiLevelType w:val="hybridMultilevel"/>
    <w:tmpl w:val="34BECCBC"/>
    <w:lvl w:ilvl="0" w:tplc="D368B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5"/>
    <w:rsid w:val="00003BAB"/>
    <w:rsid w:val="00024A2A"/>
    <w:rsid w:val="00024CFB"/>
    <w:rsid w:val="00061F28"/>
    <w:rsid w:val="00077708"/>
    <w:rsid w:val="000E294A"/>
    <w:rsid w:val="00357A7F"/>
    <w:rsid w:val="00357E14"/>
    <w:rsid w:val="003963F0"/>
    <w:rsid w:val="003A3B37"/>
    <w:rsid w:val="003F1485"/>
    <w:rsid w:val="004323DE"/>
    <w:rsid w:val="005F7367"/>
    <w:rsid w:val="006A126E"/>
    <w:rsid w:val="00745087"/>
    <w:rsid w:val="007450A6"/>
    <w:rsid w:val="007F09F5"/>
    <w:rsid w:val="008732C2"/>
    <w:rsid w:val="00AC6795"/>
    <w:rsid w:val="00BD76FF"/>
    <w:rsid w:val="00C91FA7"/>
    <w:rsid w:val="00D90804"/>
    <w:rsid w:val="00DE28C0"/>
    <w:rsid w:val="00DF1783"/>
    <w:rsid w:val="00DF71F3"/>
    <w:rsid w:val="00E37470"/>
    <w:rsid w:val="00F2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88A2"/>
  <w15:chartTrackingRefBased/>
  <w15:docId w15:val="{1394CE32-4F92-44D7-97B6-DB8F0C5E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485"/>
    <w:pPr>
      <w:ind w:left="720"/>
      <w:contextualSpacing/>
    </w:pPr>
  </w:style>
  <w:style w:type="table" w:styleId="Tabela-Siatka">
    <w:name w:val="Table Grid"/>
    <w:basedOn w:val="Standardowy"/>
    <w:uiPriority w:val="59"/>
    <w:rsid w:val="00061F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Zawistowska</dc:creator>
  <cp:keywords/>
  <dc:description/>
  <cp:lastModifiedBy>Dell15</cp:lastModifiedBy>
  <cp:revision>3</cp:revision>
  <cp:lastPrinted>2021-09-05T08:53:00Z</cp:lastPrinted>
  <dcterms:created xsi:type="dcterms:W3CDTF">2024-04-02T07:27:00Z</dcterms:created>
  <dcterms:modified xsi:type="dcterms:W3CDTF">2024-04-02T07:29:00Z</dcterms:modified>
</cp:coreProperties>
</file>